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EB0A" w14:textId="77777777" w:rsidR="00FC21BA" w:rsidRDefault="00FC21BA" w:rsidP="00FC21BA">
      <w:pPr>
        <w:pStyle w:val="Heading1"/>
      </w:pPr>
      <w:r>
        <w:t>Class Advisor Broadcast</w:t>
      </w:r>
    </w:p>
    <w:p w14:paraId="68B6BAA5" w14:textId="36767544" w:rsidR="00FC21BA" w:rsidRDefault="0009509F" w:rsidP="00FC21BA">
      <w:pPr>
        <w:pStyle w:val="Heading2"/>
      </w:pPr>
      <w:r>
        <w:t>Saturday, January 6, 2024</w:t>
      </w:r>
    </w:p>
    <w:p w14:paraId="27C6252F" w14:textId="77777777" w:rsidR="00FC21BA" w:rsidRDefault="00FC21BA" w:rsidP="001430C1">
      <w:pPr>
        <w:pStyle w:val="BodyCopyPrint"/>
        <w:numPr>
          <w:ilvl w:val="0"/>
          <w:numId w:val="0"/>
        </w:numPr>
        <w:ind w:left="720"/>
      </w:pPr>
    </w:p>
    <w:p w14:paraId="175B24BE" w14:textId="740A9EC4" w:rsidR="0009509F" w:rsidRDefault="0009509F" w:rsidP="0009509F">
      <w:pPr>
        <w:pStyle w:val="BodyCopyPrint"/>
      </w:pPr>
      <w:bookmarkStart w:id="0" w:name="_Hlk153971437"/>
      <w:r w:rsidRPr="00B11E3C">
        <w:t>Please complete course eval</w:t>
      </w:r>
      <w:r w:rsidR="00E738EF">
        <w:t>s!</w:t>
      </w:r>
      <w:r w:rsidRPr="00B11E3C">
        <w:t xml:space="preserve"> They can be found </w:t>
      </w:r>
      <w:r>
        <w:t xml:space="preserve">in the </w:t>
      </w:r>
      <w:proofErr w:type="spellStart"/>
      <w:r>
        <w:t>Linktree</w:t>
      </w:r>
      <w:proofErr w:type="spellEnd"/>
      <w:r>
        <w:t>. Reach out to IOM Staff with any questions</w:t>
      </w:r>
      <w:r w:rsidRPr="00B11E3C">
        <w:t xml:space="preserve">. </w:t>
      </w:r>
    </w:p>
    <w:bookmarkEnd w:id="0"/>
    <w:p w14:paraId="1E9D4C0A" w14:textId="77777777" w:rsidR="0009509F" w:rsidRDefault="0009509F" w:rsidP="0009509F">
      <w:pPr>
        <w:pStyle w:val="BodyCopyPrint"/>
      </w:pPr>
      <w:r>
        <w:t xml:space="preserve">Silent auction items will be on display the Ballroom. Items can also be viewed on the </w:t>
      </w:r>
      <w:proofErr w:type="spellStart"/>
      <w:r>
        <w:t>EventGives</w:t>
      </w:r>
      <w:proofErr w:type="spellEnd"/>
      <w:r>
        <w:t xml:space="preserve"> platform via the event website or app.  Text ‘winter24’ to 843-606-5995 to join the auction.  All payments will be collected via credit card through </w:t>
      </w:r>
      <w:proofErr w:type="spellStart"/>
      <w:r>
        <w:t>EventGives</w:t>
      </w:r>
      <w:proofErr w:type="spellEnd"/>
      <w:r>
        <w:t>.</w:t>
      </w:r>
    </w:p>
    <w:p w14:paraId="137AEC42" w14:textId="77777777" w:rsidR="0009509F" w:rsidRDefault="0009509F" w:rsidP="0009509F">
      <w:pPr>
        <w:pStyle w:val="BodyCopyPrint"/>
      </w:pPr>
      <w:r>
        <w:t xml:space="preserve">Industry consultation sign-ups are housed on Microsoft forms </w:t>
      </w:r>
      <w:r w:rsidRPr="004C63DE">
        <w:t xml:space="preserve">and can be access via the </w:t>
      </w:r>
      <w:proofErr w:type="spellStart"/>
      <w:r>
        <w:t>Linktree</w:t>
      </w:r>
      <w:proofErr w:type="spellEnd"/>
      <w:r>
        <w:t>, Event Hub,</w:t>
      </w:r>
      <w:r w:rsidRPr="004C63DE">
        <w:t xml:space="preserve"> or app.</w:t>
      </w:r>
      <w:r>
        <w:rPr>
          <w:color w:val="000000"/>
        </w:rPr>
        <w:t xml:space="preserve"> </w:t>
      </w:r>
      <w:r>
        <w:t xml:space="preserve"> </w:t>
      </w:r>
    </w:p>
    <w:p w14:paraId="6DC66489" w14:textId="77777777" w:rsidR="0009509F" w:rsidRPr="00184886" w:rsidRDefault="0009509F" w:rsidP="0009509F">
      <w:pPr>
        <w:pStyle w:val="BodyCopyPrint"/>
      </w:pPr>
      <w:bookmarkStart w:id="1" w:name="_Hlk138167258"/>
      <w:r>
        <w:t>All</w:t>
      </w:r>
      <w:r w:rsidRPr="00184886">
        <w:t xml:space="preserve"> are encouraged take pictures of attendees and faculty during class</w:t>
      </w:r>
      <w:r>
        <w:t>. Engage with Institute on social media by posting your photos</w:t>
      </w:r>
      <w:r w:rsidRPr="00184886">
        <w:t xml:space="preserve"> with the tags #IOMeducates and #</w:t>
      </w:r>
      <w:r>
        <w:t>Winter</w:t>
      </w:r>
      <w:r w:rsidRPr="00184886">
        <w:t>Institute</w:t>
      </w:r>
      <w:r>
        <w:t xml:space="preserve">, and by following those tags and the @iomeducates accounts throughout the week.  </w:t>
      </w:r>
    </w:p>
    <w:bookmarkEnd w:id="1"/>
    <w:p w14:paraId="4AD1547A" w14:textId="64C5ABFF" w:rsidR="00F37614" w:rsidRPr="00B11E3C" w:rsidRDefault="00FC21BA" w:rsidP="001430C1">
      <w:pPr>
        <w:pStyle w:val="BodyCopyPrint"/>
      </w:pPr>
      <w:r w:rsidRPr="00B11E3C">
        <w:t xml:space="preserve">Class goes until </w:t>
      </w:r>
      <w:r w:rsidR="00971750" w:rsidRPr="00B11E3C">
        <w:t>4</w:t>
      </w:r>
      <w:r w:rsidRPr="00B11E3C">
        <w:t>:00 p.m. this afternoon.</w:t>
      </w:r>
    </w:p>
    <w:p w14:paraId="613ECF94" w14:textId="7CDA717B" w:rsidR="00B11E3C" w:rsidRDefault="00B11E3C" w:rsidP="001430C1">
      <w:pPr>
        <w:pStyle w:val="BodyCopyPrint"/>
      </w:pPr>
      <w:r w:rsidRPr="00B11E3C">
        <w:t>Graduation is t</w:t>
      </w:r>
      <w:r w:rsidR="00861C8F">
        <w:t>oday</w:t>
      </w:r>
      <w:r w:rsidRPr="00B11E3C">
        <w:t xml:space="preserve"> at 6:30 p.m. in </w:t>
      </w:r>
      <w:r w:rsidR="0009509F">
        <w:t>the Ballroom of the Marriott</w:t>
      </w:r>
      <w:r w:rsidR="00146F2A">
        <w:t xml:space="preserve">.  </w:t>
      </w:r>
      <w:r w:rsidR="0009509F">
        <w:t>Attendance is expected, c</w:t>
      </w:r>
      <w:r w:rsidR="0009509F">
        <w:t>ocktail attire is recommended.</w:t>
      </w:r>
      <w:r w:rsidR="0009509F">
        <w:t xml:space="preserve">  </w:t>
      </w:r>
      <w:r w:rsidRPr="00B11E3C">
        <w:t xml:space="preserve">Graduates should please plan to arrive at 6:00 p.m. for pictures. </w:t>
      </w:r>
      <w:r w:rsidR="0009509F">
        <w:t>Small bites will be provided beforehand, and g</w:t>
      </w:r>
      <w:r w:rsidRPr="00B11E3C">
        <w:t>roup pictures will be taken after the ceremony in the following order: Scholarship Recipients,</w:t>
      </w:r>
      <w:r w:rsidR="001430C1">
        <w:t xml:space="preserve"> </w:t>
      </w:r>
      <w:r w:rsidR="0009509F">
        <w:t xml:space="preserve">Class 3-2, </w:t>
      </w:r>
      <w:r w:rsidRPr="00B11E3C">
        <w:t xml:space="preserve">Class 3-1, </w:t>
      </w:r>
      <w:r w:rsidR="0009509F">
        <w:t xml:space="preserve">Class 2-2, </w:t>
      </w:r>
      <w:r w:rsidRPr="00B11E3C">
        <w:t>Class 2-1,</w:t>
      </w:r>
      <w:r w:rsidR="001430C1">
        <w:t xml:space="preserve"> </w:t>
      </w:r>
      <w:r w:rsidR="0009509F">
        <w:t xml:space="preserve">Class 1-2, </w:t>
      </w:r>
      <w:r w:rsidR="001430C1">
        <w:t>and finally</w:t>
      </w:r>
      <w:r w:rsidRPr="00B11E3C">
        <w:t xml:space="preserve"> Class 1-1.</w:t>
      </w:r>
      <w:r w:rsidR="0009509F">
        <w:t xml:space="preserve">  Please remain seated after the ceremony and wait for your class to be called. </w:t>
      </w:r>
    </w:p>
    <w:p w14:paraId="3B725437" w14:textId="0E7966BB" w:rsidR="00146F2A" w:rsidRPr="00B11E3C" w:rsidRDefault="00146F2A" w:rsidP="0009509F">
      <w:pPr>
        <w:pStyle w:val="BodyCopyPrint"/>
        <w:numPr>
          <w:ilvl w:val="0"/>
          <w:numId w:val="0"/>
        </w:numPr>
        <w:ind w:left="1440"/>
      </w:pPr>
    </w:p>
    <w:sectPr w:rsidR="00146F2A" w:rsidRPr="00B11E3C" w:rsidSect="00FC21BA">
      <w:headerReference w:type="default" r:id="rId10"/>
      <w:footerReference w:type="default" r:id="rId11"/>
      <w:pgSz w:w="12240" w:h="15840"/>
      <w:pgMar w:top="1526" w:right="1080" w:bottom="0" w:left="1080" w:header="720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D860" w14:textId="77777777" w:rsidR="00FC21BA" w:rsidRDefault="00FC21BA" w:rsidP="00FC21BA">
      <w:r>
        <w:separator/>
      </w:r>
    </w:p>
  </w:endnote>
  <w:endnote w:type="continuationSeparator" w:id="0">
    <w:p w14:paraId="407C3493" w14:textId="77777777" w:rsidR="00FC21BA" w:rsidRDefault="00FC21BA" w:rsidP="00FC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America Lt">
    <w:panose1 w:val="00000400000000000000"/>
    <w:charset w:val="00"/>
    <w:family w:val="modern"/>
    <w:notTrueType/>
    <w:pitch w:val="variable"/>
    <w:sig w:usb0="20000007" w:usb1="02000001" w:usb2="00000000" w:usb3="00000000" w:csb0="00000193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38E8" w14:textId="63E8CA66" w:rsidR="00FC21BA" w:rsidRDefault="00FC21BA" w:rsidP="00FC21B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1F0DF" wp14:editId="5C6255D4">
          <wp:simplePos x="0" y="0"/>
          <wp:positionH relativeFrom="column">
            <wp:posOffset>0</wp:posOffset>
          </wp:positionH>
          <wp:positionV relativeFrom="paragraph">
            <wp:posOffset>372409</wp:posOffset>
          </wp:positionV>
          <wp:extent cx="3810000" cy="10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24E79" w14:textId="1BE2B93B" w:rsidR="00FC21BA" w:rsidRDefault="00FC21BA">
    <w:pPr>
      <w:pStyle w:val="Footer"/>
    </w:pPr>
  </w:p>
  <w:p w14:paraId="68CD3C25" w14:textId="77777777" w:rsidR="00FC21BA" w:rsidRDefault="00FC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322B" w14:textId="77777777" w:rsidR="00FC21BA" w:rsidRDefault="00FC21BA" w:rsidP="00FC21BA">
      <w:r>
        <w:separator/>
      </w:r>
    </w:p>
  </w:footnote>
  <w:footnote w:type="continuationSeparator" w:id="0">
    <w:p w14:paraId="164F9420" w14:textId="77777777" w:rsidR="00FC21BA" w:rsidRDefault="00FC21BA" w:rsidP="00FC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AE54" w14:textId="4233B816" w:rsidR="00FC21BA" w:rsidRDefault="00FC21BA">
    <w:pPr>
      <w:pStyle w:val="Header"/>
    </w:pPr>
    <w:r>
      <w:rPr>
        <w:noProof/>
      </w:rPr>
      <w:drawing>
        <wp:inline distT="0" distB="0" distL="0" distR="0" wp14:anchorId="5C723955" wp14:editId="4BF31E06">
          <wp:extent cx="5943600" cy="855887"/>
          <wp:effectExtent l="0" t="0" r="0" b="1905"/>
          <wp:docPr id="7" name="Picture 7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7"/>
                  <a:stretch/>
                </pic:blipFill>
                <pic:spPr bwMode="auto">
                  <a:xfrm>
                    <a:off x="0" y="0"/>
                    <a:ext cx="5943600" cy="855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2A05EC" w14:textId="77777777" w:rsidR="00FC21BA" w:rsidRDefault="00FC2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615FE"/>
    <w:multiLevelType w:val="hybridMultilevel"/>
    <w:tmpl w:val="431CEE7C"/>
    <w:lvl w:ilvl="0" w:tplc="CA70AA6A">
      <w:start w:val="1"/>
      <w:numFmt w:val="bullet"/>
      <w:pStyle w:val="BodyCopyPr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23287"/>
    <w:multiLevelType w:val="hybridMultilevel"/>
    <w:tmpl w:val="C2A2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5070">
    <w:abstractNumId w:val="0"/>
  </w:num>
  <w:num w:numId="2" w16cid:durableId="1454598821">
    <w:abstractNumId w:val="1"/>
  </w:num>
  <w:num w:numId="3" w16cid:durableId="155978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BA"/>
    <w:rsid w:val="0009509F"/>
    <w:rsid w:val="001430C1"/>
    <w:rsid w:val="00146F2A"/>
    <w:rsid w:val="00166CA1"/>
    <w:rsid w:val="002A5F81"/>
    <w:rsid w:val="00365F7F"/>
    <w:rsid w:val="003A0865"/>
    <w:rsid w:val="004D32E3"/>
    <w:rsid w:val="00861C8F"/>
    <w:rsid w:val="00971750"/>
    <w:rsid w:val="00A93FA1"/>
    <w:rsid w:val="00B11E3C"/>
    <w:rsid w:val="00C27351"/>
    <w:rsid w:val="00D25DA2"/>
    <w:rsid w:val="00DC036F"/>
    <w:rsid w:val="00E738EF"/>
    <w:rsid w:val="00F12419"/>
    <w:rsid w:val="00F37614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2AF44"/>
  <w15:chartTrackingRefBased/>
  <w15:docId w15:val="{27B3A31F-2762-4F77-A5E3-FDDA26A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1BA"/>
    <w:pPr>
      <w:keepNext/>
      <w:keepLines/>
      <w:spacing w:after="120" w:line="720" w:lineRule="exact"/>
      <w:outlineLvl w:val="0"/>
    </w:pPr>
    <w:rPr>
      <w:rFonts w:ascii="GT America Lt" w:eastAsiaTheme="majorEastAsia" w:hAnsi="GT America Lt" w:cs="Times New Roman (Headings CS)"/>
      <w:color w:val="001F5C"/>
      <w:sz w:val="6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21BA"/>
    <w:pPr>
      <w:keepNext/>
      <w:keepLines/>
      <w:spacing w:before="120" w:line="520" w:lineRule="exact"/>
      <w:outlineLvl w:val="1"/>
    </w:pPr>
    <w:rPr>
      <w:rFonts w:ascii="GT America Lt" w:eastAsiaTheme="majorEastAsia" w:hAnsi="GT America Lt" w:cstheme="majorBidi"/>
      <w:color w:val="001F5C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1BA"/>
  </w:style>
  <w:style w:type="paragraph" w:styleId="Footer">
    <w:name w:val="footer"/>
    <w:basedOn w:val="Normal"/>
    <w:link w:val="FooterChar"/>
    <w:uiPriority w:val="99"/>
    <w:unhideWhenUsed/>
    <w:rsid w:val="00FC2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1BA"/>
  </w:style>
  <w:style w:type="character" w:customStyle="1" w:styleId="Heading1Char">
    <w:name w:val="Heading 1 Char"/>
    <w:basedOn w:val="DefaultParagraphFont"/>
    <w:link w:val="Heading1"/>
    <w:uiPriority w:val="9"/>
    <w:rsid w:val="00FC21BA"/>
    <w:rPr>
      <w:rFonts w:ascii="GT America Lt" w:eastAsiaTheme="majorEastAsia" w:hAnsi="GT America Lt" w:cs="Times New Roman (Headings CS)"/>
      <w:color w:val="001F5C"/>
      <w:sz w:val="68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1BA"/>
    <w:rPr>
      <w:rFonts w:ascii="GT America Lt" w:eastAsiaTheme="majorEastAsia" w:hAnsi="GT America Lt" w:cstheme="majorBidi"/>
      <w:color w:val="001F5C"/>
      <w:sz w:val="48"/>
      <w:szCs w:val="26"/>
      <w:lang w:eastAsia="ko-KR"/>
    </w:rPr>
  </w:style>
  <w:style w:type="character" w:styleId="Hyperlink">
    <w:name w:val="Hyperlink"/>
    <w:basedOn w:val="DefaultParagraphFont"/>
    <w:uiPriority w:val="99"/>
    <w:unhideWhenUsed/>
    <w:rsid w:val="00FC21BA"/>
    <w:rPr>
      <w:color w:val="0563C1" w:themeColor="hyperlink"/>
      <w:u w:val="single"/>
    </w:rPr>
  </w:style>
  <w:style w:type="paragraph" w:customStyle="1" w:styleId="BodyCopyPrint">
    <w:name w:val="BodyCopy—Print"/>
    <w:basedOn w:val="Normal"/>
    <w:autoRedefine/>
    <w:qFormat/>
    <w:rsid w:val="001430C1"/>
    <w:pPr>
      <w:numPr>
        <w:numId w:val="1"/>
      </w:numPr>
      <w:spacing w:before="120" w:after="240"/>
    </w:pPr>
    <w:rPr>
      <w:rFonts w:ascii="GT America Lt" w:eastAsiaTheme="majorEastAsia" w:hAnsi="GT America Lt" w:cstheme="majorBidi"/>
      <w:color w:val="001F5C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C21BA"/>
    <w:rPr>
      <w:color w:val="954F72" w:themeColor="followedHyperlink"/>
      <w:u w:val="single"/>
    </w:rPr>
  </w:style>
  <w:style w:type="paragraph" w:customStyle="1" w:styleId="BodyCopyDigitalViewing">
    <w:name w:val="BodyCopy—Digital Viewing"/>
    <w:autoRedefine/>
    <w:qFormat/>
    <w:rsid w:val="00FC21BA"/>
    <w:pPr>
      <w:spacing w:before="120" w:after="0" w:line="240" w:lineRule="auto"/>
    </w:pPr>
    <w:rPr>
      <w:rFonts w:ascii="GT America Lt" w:eastAsiaTheme="majorEastAsia" w:hAnsi="GT America Lt" w:cstheme="majorBidi"/>
      <w:color w:val="001F5C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FC21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502BEB8061E448CE41DA0D05C579D" ma:contentTypeVersion="14" ma:contentTypeDescription="Create a new document." ma:contentTypeScope="" ma:versionID="1ab434c988249bc9b5a6400056893ecf">
  <xsd:schema xmlns:xsd="http://www.w3.org/2001/XMLSchema" xmlns:xs="http://www.w3.org/2001/XMLSchema" xmlns:p="http://schemas.microsoft.com/office/2006/metadata/properties" xmlns:ns2="b821c514-faa2-4822-8fce-a82c718b3dc1" xmlns:ns3="8aaf5a2d-3efb-4e2f-821c-865ec700070b" targetNamespace="http://schemas.microsoft.com/office/2006/metadata/properties" ma:root="true" ma:fieldsID="9ee098597b3ebf60e5f80ad2c8650de3" ns2:_="" ns3:_="">
    <xsd:import namespace="b821c514-faa2-4822-8fce-a82c718b3dc1"/>
    <xsd:import namespace="8aaf5a2d-3efb-4e2f-821c-865ec7000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c514-faa2-4822-8fce-a82c718b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47a7c51-ee96-4757-9854-016402148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5a2d-3efb-4e2f-821c-865ec70007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e10367-04c4-4fb5-a3d1-153a91c37ecd}" ma:internalName="TaxCatchAll" ma:showField="CatchAllData" ma:web="8aaf5a2d-3efb-4e2f-821c-865ec7000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c514-faa2-4822-8fce-a82c718b3dc1">
      <Terms xmlns="http://schemas.microsoft.com/office/infopath/2007/PartnerControls"/>
    </lcf76f155ced4ddcb4097134ff3c332f>
    <TaxCatchAll xmlns="8aaf5a2d-3efb-4e2f-821c-865ec700070b" xsi:nil="true"/>
  </documentManagement>
</p:properties>
</file>

<file path=customXml/itemProps1.xml><?xml version="1.0" encoding="utf-8"?>
<ds:datastoreItem xmlns:ds="http://schemas.openxmlformats.org/officeDocument/2006/customXml" ds:itemID="{BEEF1882-F836-4C15-A2BA-B0AFE7793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D5113-269E-4155-89EC-0F6FE330C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c514-faa2-4822-8fce-a82c718b3dc1"/>
    <ds:schemaRef ds:uri="8aaf5a2d-3efb-4e2f-821c-865ec7000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30643-3AB8-4E13-B006-0F7049E5C965}">
  <ds:schemaRefs>
    <ds:schemaRef ds:uri="http://schemas.microsoft.com/office/2006/metadata/properties"/>
    <ds:schemaRef ds:uri="http://schemas.microsoft.com/office/infopath/2007/PartnerControls"/>
    <ds:schemaRef ds:uri="b821c514-faa2-4822-8fce-a82c718b3dc1"/>
    <ds:schemaRef ds:uri="8aaf5a2d-3efb-4e2f-821c-865ec70007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Isabel</dc:creator>
  <cp:keywords/>
  <dc:description/>
  <cp:lastModifiedBy>Stone, Isabel</cp:lastModifiedBy>
  <cp:revision>14</cp:revision>
  <dcterms:created xsi:type="dcterms:W3CDTF">2022-06-06T12:17:00Z</dcterms:created>
  <dcterms:modified xsi:type="dcterms:W3CDTF">2023-12-20T18:36:00Z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0x010100BC7502BEB8061E448CE41DA0D05C579D</vt:lpwstr>
  </property>
  <property fmtid="{D5CDD505-2E9C-101B-9397-08002B2CF9AE}" pid="3" name="MediaServiceImageTags">
    <vt:lpwstr/>
  </property>
</Properties>
</file>