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0009" w14:textId="37069696"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w:t>
      </w:r>
      <w:r w:rsidR="00503405">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C012EE">
        <w:rPr>
          <w:rFonts w:ascii="Times New Roman" w:eastAsia="Times New Roman" w:hAnsi="Times New Roman" w:cs="Times New Roman"/>
          <w:color w:val="000000"/>
          <w:sz w:val="24"/>
          <w:szCs w:val="24"/>
        </w:rPr>
        <w:t>Karyn MacRae 202-463-5704</w:t>
      </w:r>
    </w:p>
    <w:p w14:paraId="422C4C0F" w14:textId="77777777" w:rsidR="000E256D" w:rsidRPr="007B1EC9" w:rsidRDefault="007B1EC9" w:rsidP="007B1EC9">
      <w:pPr>
        <w:jc w:val="center"/>
        <w:rPr>
          <w:rFonts w:ascii="Times New Roman" w:hAnsi="Times New Roman" w:cs="Times New Roman"/>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Appointed to National Board of Trustees of 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14:paraId="386EBFC7" w14:textId="77777777" w:rsidR="007B1EC9" w:rsidRPr="00D74CA8" w:rsidRDefault="003106E0" w:rsidP="007B1EC9">
      <w:pPr>
        <w:rPr>
          <w:rFonts w:ascii="Times New Roman" w:hAnsi="Times New Roman" w:cs="Times New Roman"/>
          <w:sz w:val="24"/>
          <w:szCs w:val="24"/>
        </w:rPr>
      </w:pPr>
      <w:r w:rsidRPr="00D74CA8">
        <w:rPr>
          <w:rFonts w:ascii="Times New Roman" w:eastAsia="Calibri" w:hAnsi="Times New Roman" w:cs="Times New Roman"/>
          <w:b/>
          <w:sz w:val="24"/>
          <w:szCs w:val="24"/>
        </w:rPr>
        <w:t>Washington D.C.</w:t>
      </w:r>
      <w:r w:rsidR="008E4625" w:rsidRPr="00D74CA8">
        <w:rPr>
          <w:rFonts w:ascii="Times New Roman" w:eastAsia="Calibri" w:hAnsi="Times New Roman" w:cs="Times New Roman"/>
          <w:b/>
          <w:sz w:val="24"/>
          <w:szCs w:val="24"/>
        </w:rPr>
        <w:t xml:space="preserve"> </w:t>
      </w:r>
      <w:r w:rsidRPr="00D74CA8">
        <w:rPr>
          <w:rFonts w:ascii="Times New Roman" w:eastAsia="Calibri" w:hAnsi="Times New Roman" w:cs="Times New Roman"/>
          <w:sz w:val="24"/>
          <w:szCs w:val="24"/>
        </w:rPr>
        <w:t>—</w:t>
      </w:r>
      <w:r w:rsidR="00F91669" w:rsidRPr="00D74CA8">
        <w:rPr>
          <w:rFonts w:ascii="Times New Roman" w:hAnsi="Times New Roman" w:cs="Times New Roman"/>
          <w:sz w:val="24"/>
          <w:szCs w:val="24"/>
        </w:rPr>
        <w:t xml:space="preserve"> </w:t>
      </w:r>
      <w:r w:rsidR="007B1EC9" w:rsidRPr="00D74CA8">
        <w:rPr>
          <w:rFonts w:ascii="Times New Roman" w:hAnsi="Times New Roman" w:cs="Times New Roman"/>
          <w:sz w:val="24"/>
          <w:szCs w:val="24"/>
        </w:rPr>
        <w:t>Institute for Organization Management, the professional development program of the U.S. Chamber of Commerce</w:t>
      </w:r>
      <w:r w:rsidR="00715AAD">
        <w:rPr>
          <w:rFonts w:ascii="Times New Roman" w:hAnsi="Times New Roman" w:cs="Times New Roman"/>
          <w:sz w:val="24"/>
          <w:szCs w:val="24"/>
        </w:rPr>
        <w:t xml:space="preserve"> Foundation</w:t>
      </w:r>
      <w:r w:rsidR="007B1EC9" w:rsidRPr="00D74CA8">
        <w:rPr>
          <w:rFonts w:ascii="Times New Roman" w:hAnsi="Times New Roman" w:cs="Times New Roman"/>
          <w:sz w:val="24"/>
          <w:szCs w:val="24"/>
        </w:rPr>
        <w:t xml:space="preserve">, has appointed </w:t>
      </w:r>
      <w:r w:rsidR="007B1EC9" w:rsidRPr="00D74CA8">
        <w:rPr>
          <w:rFonts w:ascii="Times New Roman" w:hAnsi="Times New Roman" w:cs="Times New Roman"/>
          <w:noProof/>
          <w:sz w:val="24"/>
          <w:szCs w:val="24"/>
        </w:rPr>
        <w:t>&lt;FULL NAME&gt;</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IOM</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&lt;TITLE&gt;</w:t>
      </w:r>
      <w:r w:rsidR="007B1EC9" w:rsidRPr="00D74CA8">
        <w:rPr>
          <w:rFonts w:ascii="Times New Roman" w:hAnsi="Times New Roman" w:cs="Times New Roman"/>
          <w:sz w:val="24"/>
          <w:szCs w:val="24"/>
        </w:rPr>
        <w:t xml:space="preserve"> of the </w:t>
      </w:r>
      <w:r w:rsidR="007B1EC9" w:rsidRPr="00D74CA8">
        <w:rPr>
          <w:rFonts w:ascii="Times New Roman" w:hAnsi="Times New Roman" w:cs="Times New Roman"/>
          <w:noProof/>
          <w:sz w:val="24"/>
          <w:szCs w:val="24"/>
        </w:rPr>
        <w:t>&lt;ORGANIZATION&gt;</w:t>
      </w:r>
      <w:r w:rsidR="007B1EC9" w:rsidRPr="00D74CA8">
        <w:rPr>
          <w:rFonts w:ascii="Times New Roman" w:hAnsi="Times New Roman" w:cs="Times New Roman"/>
          <w:sz w:val="24"/>
          <w:szCs w:val="24"/>
        </w:rPr>
        <w:t xml:space="preserve">, to the National Board of Trustees. As a member of the trustees, </w:t>
      </w:r>
      <w:r w:rsidR="007B1EC9" w:rsidRPr="00D74CA8">
        <w:rPr>
          <w:rFonts w:ascii="Times New Roman" w:hAnsi="Times New Roman" w:cs="Times New Roman"/>
          <w:noProof/>
          <w:sz w:val="24"/>
          <w:szCs w:val="24"/>
        </w:rPr>
        <w:t>&lt;LAST NAME&gt;</w:t>
      </w:r>
      <w:r w:rsidR="007B1EC9" w:rsidRPr="00D74CA8">
        <w:rPr>
          <w:rFonts w:ascii="Times New Roman" w:hAnsi="Times New Roman" w:cs="Times New Roman"/>
          <w:sz w:val="24"/>
          <w:szCs w:val="24"/>
        </w:rPr>
        <w:t xml:space="preserve"> will help set the strategic direction of Institute and will take an active role in advancing Institute’s standard operating and curriculum policies.</w:t>
      </w:r>
    </w:p>
    <w:p w14:paraId="0BC01774" w14:textId="77777777"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“Our National Board of Trustees has a rich history of non-profit experience providing Institute with a wide range of perspectives on the challenges facing our industry,” said </w:t>
      </w:r>
      <w:r w:rsidR="00855640" w:rsidRPr="008E4625">
        <w:rPr>
          <w:rFonts w:ascii="Times New Roman" w:hAnsi="Times New Roman" w:cs="Times New Roman"/>
          <w:sz w:val="24"/>
          <w:szCs w:val="24"/>
        </w:rPr>
        <w:t>Raymond P. Towle, IOM, CAE, vice president of Institute for Organization Management at the U.S. Chamber of Commerce</w:t>
      </w:r>
      <w:r w:rsidR="00855640">
        <w:rPr>
          <w:rFonts w:ascii="Times New Roman" w:hAnsi="Times New Roman" w:cs="Times New Roman"/>
          <w:sz w:val="24"/>
          <w:szCs w:val="24"/>
        </w:rPr>
        <w:t xml:space="preserve"> Foundation</w:t>
      </w:r>
      <w:r w:rsidR="00855640" w:rsidRPr="008E4625">
        <w:rPr>
          <w:rFonts w:ascii="Times New Roman" w:hAnsi="Times New Roman" w:cs="Times New Roman"/>
          <w:sz w:val="24"/>
          <w:szCs w:val="24"/>
        </w:rPr>
        <w:t xml:space="preserve">. </w:t>
      </w:r>
      <w:r w:rsidRPr="00D74CA8">
        <w:rPr>
          <w:rFonts w:ascii="Times New Roman" w:hAnsi="Times New Roman" w:cs="Times New Roman"/>
          <w:sz w:val="24"/>
          <w:szCs w:val="24"/>
        </w:rPr>
        <w:t>“These volunteers chart the course for Institute and ensure the program remains on the leading edge of executive level professional development.”</w:t>
      </w:r>
    </w:p>
    <w:p w14:paraId="63506EAB" w14:textId="77777777"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Since its commencement in 1921, the Institute program has educated tens of thousands of association, chamber, and other nonprofit leaders on how to build stronger organizations, better serve their members, and become strong business advocates.  </w:t>
      </w:r>
    </w:p>
    <w:p w14:paraId="1FB2726F" w14:textId="77777777"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Institute’s 24-member National Board of Trustees serves in an advisory capacity to the U.S. Chamber of Commerce and has policy-recommending responsibilities. Each trustee is nominated by their peers.</w:t>
      </w:r>
    </w:p>
    <w:p w14:paraId="1BDCDDC6" w14:textId="77777777"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Starting in &lt;YEAR&gt;,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has held numerous leadership positions within the Institute program.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graduated from &lt;SITE&gt; Institute at the &lt;UNIVERSITY&gt; in &lt;CITY&gt; in &lt;YEAR&gt;. </w:t>
      </w:r>
    </w:p>
    <w:p w14:paraId="0334B96B" w14:textId="77777777" w:rsidR="00503405" w:rsidRPr="00947A33" w:rsidRDefault="00562F27" w:rsidP="00503405">
      <w:pPr>
        <w:rPr>
          <w:rFonts w:ascii="Times New Roman" w:hAnsi="Times New Roman" w:cs="Times New Roman"/>
          <w:color w:val="000000"/>
          <w:sz w:val="24"/>
          <w:szCs w:val="24"/>
        </w:rPr>
      </w:pPr>
      <w:r w:rsidRPr="00947A33">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14:paraId="18B9F219" w14:textId="77777777" w:rsidR="00562F27" w:rsidRPr="00947A33" w:rsidRDefault="00562F27" w:rsidP="00D74CA8">
      <w:pPr>
        <w:rPr>
          <w:rFonts w:ascii="Times New Roman" w:hAnsi="Times New Roman" w:cs="Times New Roman"/>
          <w:color w:val="000000"/>
          <w:sz w:val="24"/>
          <w:szCs w:val="24"/>
        </w:rPr>
      </w:pPr>
      <w:r w:rsidRPr="00947A33">
        <w:rPr>
          <w:rFonts w:ascii="Times New Roman" w:hAnsi="Times New Roman" w:cs="Times New Roman"/>
          <w:color w:val="000000"/>
          <w:sz w:val="24"/>
          <w:szCs w:val="24"/>
        </w:rPr>
        <w:t xml:space="preserve">The U.S. Chamber of Commerce Foundation (USCCF) is a 501 (c)(3) nonprofit affiliate of the U.S. Chamber of Commerce </w:t>
      </w:r>
      <w:r w:rsidR="00947A33" w:rsidRPr="00947A33">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p>
    <w:p w14:paraId="308973B7" w14:textId="77777777" w:rsidR="00F76626" w:rsidRPr="00F91669" w:rsidRDefault="00821F06" w:rsidP="00503405">
      <w:pPr>
        <w:pStyle w:val="NormalWeb"/>
        <w:jc w:val="center"/>
      </w:pPr>
      <w:hyperlink r:id="rId10" w:history="1">
        <w:r w:rsidR="00562F27" w:rsidRPr="00F91669">
          <w:rPr>
            <w:rStyle w:val="Hyperlink"/>
          </w:rPr>
          <w:t>institute.uschamber.com</w:t>
        </w:r>
      </w:hyperlink>
      <w:r w:rsidR="00562F27" w:rsidRPr="00F91669">
        <w:t xml:space="preserve">            </w:t>
      </w:r>
      <w:hyperlink r:id="rId11" w:history="1">
        <w:r w:rsidR="00562F27" w:rsidRPr="00F91669">
          <w:rPr>
            <w:rStyle w:val="Hyperlink"/>
          </w:rPr>
          <w:t>@</w:t>
        </w:r>
        <w:r w:rsidR="00FD7716">
          <w:rPr>
            <w:rStyle w:val="Hyperlink"/>
          </w:rPr>
          <w:t>IOMeducates</w:t>
        </w:r>
      </w:hyperlink>
      <w:r w:rsidR="00503405">
        <w:t xml:space="preserve">       </w:t>
      </w:r>
    </w:p>
    <w:sectPr w:rsidR="00F76626" w:rsidRPr="00F91669" w:rsidSect="00006C1B">
      <w:headerReference w:type="default" r:id="rId12"/>
      <w:footerReference w:type="default" r:id="rId13"/>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B1C4" w14:textId="77777777" w:rsidR="00ED376B" w:rsidRDefault="00ED376B" w:rsidP="00F76626">
      <w:pPr>
        <w:spacing w:after="0" w:line="240" w:lineRule="auto"/>
      </w:pPr>
      <w:r>
        <w:separator/>
      </w:r>
    </w:p>
  </w:endnote>
  <w:endnote w:type="continuationSeparator" w:id="0">
    <w:p w14:paraId="1B130ECC" w14:textId="77777777" w:rsidR="00ED376B" w:rsidRDefault="00ED376B"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5E34" w14:textId="77777777" w:rsidR="001E329F" w:rsidRDefault="00821F06" w:rsidP="00F91669">
    <w:pPr>
      <w:rPr>
        <w:rFonts w:eastAsia="Times New Roman"/>
      </w:rPr>
    </w:pPr>
    <w:r>
      <w:rPr>
        <w:rFonts w:eastAsia="Times New Roman"/>
      </w:rPr>
      <w:pict w14:anchorId="0D287FDC">
        <v:rect id="_x0000_i1025" style="width:408.25pt;height:.05pt" o:hrpct="756"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444A57" w:rsidRPr="0093368F" w14:paraId="016950DF" w14:textId="77777777" w:rsidTr="00503405">
      <w:trPr>
        <w:trHeight w:val="631"/>
        <w:tblCellSpacing w:w="7" w:type="dxa"/>
        <w:jc w:val="center"/>
      </w:trPr>
      <w:tc>
        <w:tcPr>
          <w:tcW w:w="0" w:type="auto"/>
          <w:tcMar>
            <w:top w:w="15" w:type="dxa"/>
            <w:left w:w="15" w:type="dxa"/>
            <w:bottom w:w="15" w:type="dxa"/>
            <w:right w:w="15" w:type="dxa"/>
          </w:tcMar>
          <w:vAlign w:val="center"/>
          <w:hideMark/>
        </w:tcPr>
        <w:p w14:paraId="1211C3C4" w14:textId="77777777" w:rsidR="00444A57" w:rsidRPr="00503405" w:rsidRDefault="00444A57" w:rsidP="000F499C">
          <w:pPr>
            <w:jc w:val="center"/>
            <w:rPr>
              <w:rFonts w:ascii="Arial" w:eastAsia="Times New Roman" w:hAnsi="Arial" w:cs="Arial"/>
              <w:b/>
              <w:sz w:val="16"/>
              <w:szCs w:val="16"/>
            </w:rPr>
          </w:pPr>
          <w:r w:rsidRPr="00503405">
            <w:rPr>
              <w:rFonts w:ascii="Arial" w:eastAsia="Times New Roman" w:hAnsi="Arial" w:cs="Arial"/>
              <w:b/>
              <w:noProof/>
              <w:sz w:val="16"/>
              <w:szCs w:val="16"/>
            </w:rPr>
            <w:drawing>
              <wp:inline distT="0" distB="0" distL="0" distR="0" wp14:anchorId="65BDC93A" wp14:editId="3CDD99A7">
                <wp:extent cx="2495550" cy="361950"/>
                <wp:effectExtent l="0" t="0" r="0" b="0"/>
                <wp:docPr id="5" name="Picture 5"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E8FE5A2" w14:textId="77777777" w:rsidR="00444A57" w:rsidRPr="0093368F" w:rsidRDefault="00444A57" w:rsidP="000F499C">
          <w:pPr>
            <w:pStyle w:val="NormalWeb"/>
            <w:jc w:val="center"/>
            <w:rPr>
              <w:rFonts w:ascii="Arial" w:hAnsi="Arial" w:cs="Arial"/>
              <w:sz w:val="16"/>
              <w:szCs w:val="16"/>
            </w:rPr>
          </w:pPr>
          <w:r w:rsidRPr="0093368F">
            <w:rPr>
              <w:rFonts w:ascii="Arial" w:hAnsi="Arial" w:cs="Arial"/>
              <w:sz w:val="16"/>
              <w:szCs w:val="16"/>
            </w:rPr>
            <w:t>Institute for Organization Management (IOM)</w:t>
          </w:r>
          <w:r w:rsidRPr="0093368F">
            <w:rPr>
              <w:rFonts w:ascii="Arial" w:hAnsi="Arial" w:cs="Arial"/>
              <w:sz w:val="16"/>
              <w:szCs w:val="16"/>
            </w:rPr>
            <w:br/>
            <w:t>1615 H Street, NW </w:t>
          </w:r>
          <w:r w:rsidRPr="0093368F">
            <w:rPr>
              <w:rFonts w:ascii="Arial" w:hAnsi="Arial" w:cs="Arial"/>
              <w:sz w:val="16"/>
              <w:szCs w:val="16"/>
            </w:rPr>
            <w:br/>
            <w:t>Washington, DC 20062-2000</w:t>
          </w:r>
          <w:r w:rsidRPr="0093368F">
            <w:rPr>
              <w:rFonts w:ascii="Arial" w:hAnsi="Arial" w:cs="Arial"/>
              <w:sz w:val="16"/>
              <w:szCs w:val="16"/>
            </w:rPr>
            <w:br/>
          </w:r>
          <w:hyperlink r:id="rId2" w:history="1">
            <w:r w:rsidRPr="0093368F">
              <w:rPr>
                <w:rStyle w:val="Hyperlink"/>
                <w:rFonts w:ascii="Arial" w:hAnsi="Arial" w:cs="Arial"/>
                <w:sz w:val="16"/>
                <w:szCs w:val="16"/>
              </w:rPr>
              <w:t>institute.uschamber.com</w:t>
            </w:r>
          </w:hyperlink>
        </w:p>
      </w:tc>
    </w:tr>
  </w:tbl>
  <w:p w14:paraId="40502665" w14:textId="77777777" w:rsidR="001E329F" w:rsidRDefault="001E329F"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FAAA" w14:textId="77777777" w:rsidR="00ED376B" w:rsidRDefault="00ED376B" w:rsidP="00F76626">
      <w:pPr>
        <w:spacing w:after="0" w:line="240" w:lineRule="auto"/>
      </w:pPr>
      <w:r>
        <w:separator/>
      </w:r>
    </w:p>
  </w:footnote>
  <w:footnote w:type="continuationSeparator" w:id="0">
    <w:p w14:paraId="50968D7B" w14:textId="77777777" w:rsidR="00ED376B" w:rsidRDefault="00ED376B"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156" w14:textId="77777777" w:rsidR="001E329F" w:rsidRDefault="00006C1B" w:rsidP="00F76626">
    <w:pPr>
      <w:pStyle w:val="Header"/>
      <w:jc w:val="center"/>
    </w:pPr>
    <w:r>
      <w:rPr>
        <w:noProof/>
      </w:rPr>
      <w:drawing>
        <wp:anchor distT="0" distB="0" distL="114300" distR="114300" simplePos="0" relativeHeight="251658240" behindDoc="1" locked="0" layoutInCell="1" allowOverlap="1" wp14:anchorId="069CC25C" wp14:editId="46D8FB2B">
          <wp:simplePos x="0" y="0"/>
          <wp:positionH relativeFrom="page">
            <wp:align>center</wp:align>
          </wp:positionH>
          <wp:positionV relativeFrom="page">
            <wp:posOffset>228600</wp:posOffset>
          </wp:positionV>
          <wp:extent cx="7086600" cy="1209675"/>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EA357" w14:textId="77777777"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26"/>
    <w:rsid w:val="00006C1B"/>
    <w:rsid w:val="000E256D"/>
    <w:rsid w:val="00110F0D"/>
    <w:rsid w:val="001E329F"/>
    <w:rsid w:val="003102D1"/>
    <w:rsid w:val="003106E0"/>
    <w:rsid w:val="003E10FC"/>
    <w:rsid w:val="003E445B"/>
    <w:rsid w:val="00444A57"/>
    <w:rsid w:val="00464BFC"/>
    <w:rsid w:val="004B75F7"/>
    <w:rsid w:val="004C1F3C"/>
    <w:rsid w:val="00503405"/>
    <w:rsid w:val="00562F27"/>
    <w:rsid w:val="005974E5"/>
    <w:rsid w:val="006E2424"/>
    <w:rsid w:val="00715AAD"/>
    <w:rsid w:val="0074413F"/>
    <w:rsid w:val="00787A56"/>
    <w:rsid w:val="007B1EC9"/>
    <w:rsid w:val="00821F06"/>
    <w:rsid w:val="00855640"/>
    <w:rsid w:val="008E4625"/>
    <w:rsid w:val="00947A33"/>
    <w:rsid w:val="009620AA"/>
    <w:rsid w:val="00A1181B"/>
    <w:rsid w:val="00A53FAA"/>
    <w:rsid w:val="00B36D8E"/>
    <w:rsid w:val="00B92106"/>
    <w:rsid w:val="00C012EE"/>
    <w:rsid w:val="00D74CA8"/>
    <w:rsid w:val="00E24D94"/>
    <w:rsid w:val="00E34A66"/>
    <w:rsid w:val="00E359B5"/>
    <w:rsid w:val="00ED376B"/>
    <w:rsid w:val="00F30567"/>
    <w:rsid w:val="00F76626"/>
    <w:rsid w:val="00F91669"/>
    <w:rsid w:val="00FD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A2559B"/>
  <w15:docId w15:val="{1FEA9CDA-D8B2-4E5C-BDFB-797F3C11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IOMeduc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nstitute.uschamb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2" ma:contentTypeDescription="Create a new document." ma:contentTypeScope="" ma:versionID="ea42d3ea3253732df47bb26668d94e53">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fac5e747b7596e08e62beb7a49fe6a1e"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C036-65CF-4F30-89A3-6D31429CBE4C}">
  <ds:schemaRefs>
    <ds:schemaRef ds:uri="6e33e75c-50be-4abb-9672-56d9f35a3f63"/>
    <ds:schemaRef ds:uri="31e6c30e-abd6-48e8-917e-3920e88d4412"/>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5140EE-00F3-4D88-96CC-3E1EA71C1E3B}">
  <ds:schemaRefs>
    <ds:schemaRef ds:uri="http://schemas.microsoft.com/sharepoint/v3/contenttype/forms"/>
  </ds:schemaRefs>
</ds:datastoreItem>
</file>

<file path=customXml/itemProps3.xml><?xml version="1.0" encoding="utf-8"?>
<ds:datastoreItem xmlns:ds="http://schemas.openxmlformats.org/officeDocument/2006/customXml" ds:itemID="{01BC6761-D4E3-4EF3-B318-CF9ABDABE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71169-E1B8-409E-95C8-48A2CE91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MacRae, Karyn</cp:lastModifiedBy>
  <cp:revision>2</cp:revision>
  <dcterms:created xsi:type="dcterms:W3CDTF">2021-05-07T20:18:00Z</dcterms:created>
  <dcterms:modified xsi:type="dcterms:W3CDTF">2021-05-07T20:18:00Z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